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CF" w:rsidRPr="003045CF" w:rsidRDefault="003045CF" w:rsidP="003045CF">
      <w:pPr>
        <w:shd w:val="clear" w:color="auto" w:fill="FFFFFF"/>
        <w:spacing w:after="0" w:line="510" w:lineRule="atLeast"/>
        <w:outlineLvl w:val="0"/>
        <w:rPr>
          <w:rFonts w:ascii="Times New Roman" w:eastAsia="Times New Roman" w:hAnsi="Times New Roman" w:cs="Times New Roman"/>
          <w:color w:val="013D7C"/>
          <w:kern w:val="36"/>
          <w:sz w:val="42"/>
          <w:szCs w:val="42"/>
        </w:rPr>
      </w:pPr>
      <w:r w:rsidRPr="003045CF">
        <w:rPr>
          <w:rFonts w:ascii="Times New Roman" w:eastAsia="Times New Roman" w:hAnsi="Times New Roman" w:cs="Times New Roman"/>
          <w:color w:val="013D7C"/>
          <w:kern w:val="36"/>
          <w:sz w:val="42"/>
          <w:szCs w:val="42"/>
        </w:rPr>
        <w:t>Definition of Intellectual Disability</w:t>
      </w:r>
      <w:r w:rsidR="00A04A66">
        <w:rPr>
          <w:rFonts w:ascii="Times New Roman" w:eastAsia="Times New Roman" w:hAnsi="Times New Roman" w:cs="Times New Roman"/>
          <w:color w:val="013D7C"/>
          <w:kern w:val="36"/>
          <w:sz w:val="42"/>
          <w:szCs w:val="42"/>
        </w:rPr>
        <w:t xml:space="preserve"> (AAIDD)</w:t>
      </w:r>
    </w:p>
    <w:p w:rsidR="003045CF" w:rsidRPr="003045CF" w:rsidRDefault="003045CF" w:rsidP="003045CF">
      <w:pPr>
        <w:shd w:val="clear" w:color="auto" w:fill="FFFFFF"/>
        <w:spacing w:before="100" w:beforeAutospacing="1" w:after="100" w:afterAutospacing="1" w:line="240" w:lineRule="auto"/>
        <w:rPr>
          <w:rFonts w:ascii="Arial" w:eastAsia="Times New Roman" w:hAnsi="Arial" w:cs="Arial"/>
          <w:color w:val="000000"/>
          <w:sz w:val="20"/>
          <w:szCs w:val="20"/>
        </w:rPr>
      </w:pPr>
      <w:r w:rsidRPr="003045CF">
        <w:rPr>
          <w:rFonts w:ascii="Arial" w:eastAsia="Times New Roman" w:hAnsi="Arial" w:cs="Arial"/>
          <w:i/>
          <w:iCs/>
          <w:color w:val="000000"/>
          <w:sz w:val="20"/>
        </w:rPr>
        <w:t>Intellectual disability</w:t>
      </w:r>
      <w:r w:rsidRPr="003045CF">
        <w:rPr>
          <w:rFonts w:ascii="Arial" w:eastAsia="Times New Roman" w:hAnsi="Arial" w:cs="Arial"/>
          <w:color w:val="000000"/>
          <w:sz w:val="20"/>
        </w:rPr>
        <w:t> </w:t>
      </w:r>
      <w:r w:rsidRPr="003045CF">
        <w:rPr>
          <w:rFonts w:ascii="Arial" w:eastAsia="Times New Roman" w:hAnsi="Arial" w:cs="Arial"/>
          <w:color w:val="000000"/>
          <w:sz w:val="20"/>
          <w:szCs w:val="20"/>
        </w:rPr>
        <w:t>is a disability characterized by significant limitations in both</w:t>
      </w:r>
      <w:r w:rsidRPr="003045CF">
        <w:rPr>
          <w:rFonts w:ascii="Arial" w:eastAsia="Times New Roman" w:hAnsi="Arial" w:cs="Arial"/>
          <w:color w:val="000000"/>
          <w:sz w:val="20"/>
        </w:rPr>
        <w:t> </w:t>
      </w:r>
      <w:r w:rsidRPr="003045CF">
        <w:rPr>
          <w:rFonts w:ascii="Arial" w:eastAsia="Times New Roman" w:hAnsi="Arial" w:cs="Arial"/>
          <w:b/>
          <w:bCs/>
          <w:color w:val="000000"/>
          <w:sz w:val="20"/>
        </w:rPr>
        <w:t>intellectual functioning</w:t>
      </w:r>
      <w:r w:rsidRPr="003045CF">
        <w:rPr>
          <w:rFonts w:ascii="Arial" w:eastAsia="Times New Roman" w:hAnsi="Arial" w:cs="Arial"/>
          <w:color w:val="000000"/>
          <w:sz w:val="20"/>
        </w:rPr>
        <w:t> </w:t>
      </w:r>
      <w:r w:rsidRPr="003045CF">
        <w:rPr>
          <w:rFonts w:ascii="Arial" w:eastAsia="Times New Roman" w:hAnsi="Arial" w:cs="Arial"/>
          <w:color w:val="000000"/>
          <w:sz w:val="20"/>
          <w:szCs w:val="20"/>
        </w:rPr>
        <w:t>and in</w:t>
      </w:r>
      <w:r w:rsidR="000E0A55">
        <w:rPr>
          <w:rFonts w:ascii="Arial" w:eastAsia="Times New Roman" w:hAnsi="Arial" w:cs="Arial"/>
          <w:color w:val="000000"/>
          <w:sz w:val="20"/>
          <w:szCs w:val="20"/>
        </w:rPr>
        <w:t xml:space="preserve"> </w:t>
      </w:r>
      <w:r w:rsidRPr="003045CF">
        <w:rPr>
          <w:rFonts w:ascii="Arial" w:eastAsia="Times New Roman" w:hAnsi="Arial" w:cs="Arial"/>
          <w:b/>
          <w:bCs/>
          <w:color w:val="000000"/>
          <w:sz w:val="20"/>
        </w:rPr>
        <w:t>adaptive behavior</w:t>
      </w:r>
      <w:r w:rsidRPr="003045CF">
        <w:rPr>
          <w:rFonts w:ascii="Arial" w:eastAsia="Times New Roman" w:hAnsi="Arial" w:cs="Arial"/>
          <w:color w:val="000000"/>
          <w:sz w:val="20"/>
          <w:szCs w:val="20"/>
        </w:rPr>
        <w:t>, which covers many everyday social and practical skills. This disability originates</w:t>
      </w:r>
      <w:r w:rsidRPr="003045CF">
        <w:rPr>
          <w:rFonts w:ascii="Arial" w:eastAsia="Times New Roman" w:hAnsi="Arial" w:cs="Arial"/>
          <w:color w:val="000000"/>
          <w:sz w:val="20"/>
        </w:rPr>
        <w:t> </w:t>
      </w:r>
      <w:r w:rsidRPr="003045CF">
        <w:rPr>
          <w:rFonts w:ascii="Arial" w:eastAsia="Times New Roman" w:hAnsi="Arial" w:cs="Arial"/>
          <w:b/>
          <w:bCs/>
          <w:color w:val="000000"/>
          <w:sz w:val="20"/>
        </w:rPr>
        <w:t>before the age of 18</w:t>
      </w:r>
      <w:r w:rsidRPr="003045CF">
        <w:rPr>
          <w:rFonts w:ascii="Arial" w:eastAsia="Times New Roman" w:hAnsi="Arial" w:cs="Arial"/>
          <w:color w:val="000000"/>
          <w:sz w:val="20"/>
          <w:szCs w:val="20"/>
        </w:rPr>
        <w:t>.</w:t>
      </w:r>
    </w:p>
    <w:p w:rsidR="003045CF" w:rsidRPr="003045CF" w:rsidRDefault="003045CF" w:rsidP="003045CF">
      <w:pPr>
        <w:shd w:val="clear" w:color="auto" w:fill="FFFFFF"/>
        <w:spacing w:after="0" w:line="450" w:lineRule="atLeast"/>
        <w:outlineLvl w:val="1"/>
        <w:rPr>
          <w:rFonts w:ascii="Times New Roman" w:eastAsia="Times New Roman" w:hAnsi="Times New Roman" w:cs="Times New Roman"/>
          <w:color w:val="166DC8"/>
          <w:sz w:val="33"/>
          <w:szCs w:val="33"/>
        </w:rPr>
      </w:pPr>
      <w:r w:rsidRPr="003045CF">
        <w:rPr>
          <w:rFonts w:ascii="Times New Roman" w:eastAsia="Times New Roman" w:hAnsi="Times New Roman" w:cs="Times New Roman"/>
          <w:color w:val="166DC8"/>
          <w:sz w:val="33"/>
          <w:szCs w:val="33"/>
        </w:rPr>
        <w:t>Intellectual Functioning</w:t>
      </w:r>
    </w:p>
    <w:p w:rsidR="003045CF" w:rsidRPr="003045CF" w:rsidRDefault="003045CF" w:rsidP="003045CF">
      <w:pPr>
        <w:shd w:val="clear" w:color="auto" w:fill="FFFFFF"/>
        <w:spacing w:before="100" w:beforeAutospacing="1" w:after="100" w:afterAutospacing="1" w:line="240" w:lineRule="auto"/>
        <w:rPr>
          <w:rFonts w:ascii="Arial" w:eastAsia="Times New Roman" w:hAnsi="Arial" w:cs="Arial"/>
          <w:color w:val="000000"/>
          <w:sz w:val="20"/>
          <w:szCs w:val="20"/>
        </w:rPr>
      </w:pPr>
      <w:r w:rsidRPr="003045CF">
        <w:rPr>
          <w:rFonts w:ascii="Arial" w:eastAsia="Times New Roman" w:hAnsi="Arial" w:cs="Arial"/>
          <w:i/>
          <w:iCs/>
          <w:color w:val="000000"/>
          <w:sz w:val="20"/>
        </w:rPr>
        <w:t>Intellectual functioning</w:t>
      </w:r>
      <w:r w:rsidRPr="003045CF">
        <w:rPr>
          <w:rFonts w:ascii="Arial" w:eastAsia="Times New Roman" w:hAnsi="Arial" w:cs="Arial"/>
          <w:color w:val="000000"/>
          <w:sz w:val="20"/>
          <w:szCs w:val="20"/>
        </w:rPr>
        <w:t>—also called intelligence—refers to general mental capacity, such as learning, reasoning, problem solving, and so on.</w:t>
      </w:r>
    </w:p>
    <w:p w:rsidR="003045CF" w:rsidRPr="003045CF" w:rsidRDefault="003045CF" w:rsidP="003045CF">
      <w:pPr>
        <w:shd w:val="clear" w:color="auto" w:fill="FFFFFF"/>
        <w:spacing w:before="100" w:beforeAutospacing="1" w:after="100" w:afterAutospacing="1" w:line="240" w:lineRule="auto"/>
        <w:rPr>
          <w:rFonts w:ascii="Arial" w:eastAsia="Times New Roman" w:hAnsi="Arial" w:cs="Arial"/>
          <w:color w:val="000000"/>
          <w:sz w:val="20"/>
          <w:szCs w:val="20"/>
        </w:rPr>
      </w:pPr>
      <w:r w:rsidRPr="003045CF">
        <w:rPr>
          <w:rFonts w:ascii="Arial" w:eastAsia="Times New Roman" w:hAnsi="Arial" w:cs="Arial"/>
          <w:color w:val="000000"/>
          <w:sz w:val="20"/>
          <w:szCs w:val="20"/>
        </w:rPr>
        <w:t>One way to measure intellectual functioning is an IQ test. Generally, an IQ test score of around 70 or as high as 75 indicates a limitation in intellectual functioning.</w:t>
      </w:r>
    </w:p>
    <w:p w:rsidR="003045CF" w:rsidRPr="003045CF" w:rsidRDefault="003045CF" w:rsidP="003045CF">
      <w:pPr>
        <w:shd w:val="clear" w:color="auto" w:fill="FFFFFF"/>
        <w:spacing w:after="0" w:line="450" w:lineRule="atLeast"/>
        <w:outlineLvl w:val="1"/>
        <w:rPr>
          <w:rFonts w:ascii="Times New Roman" w:eastAsia="Times New Roman" w:hAnsi="Times New Roman" w:cs="Times New Roman"/>
          <w:color w:val="166DC8"/>
          <w:sz w:val="33"/>
          <w:szCs w:val="33"/>
        </w:rPr>
      </w:pPr>
      <w:r w:rsidRPr="003045CF">
        <w:rPr>
          <w:rFonts w:ascii="Times New Roman" w:eastAsia="Times New Roman" w:hAnsi="Times New Roman" w:cs="Times New Roman"/>
          <w:color w:val="166DC8"/>
          <w:sz w:val="33"/>
          <w:szCs w:val="33"/>
        </w:rPr>
        <w:t>Adaptive Behavior</w:t>
      </w:r>
    </w:p>
    <w:p w:rsidR="003045CF" w:rsidRPr="003045CF" w:rsidRDefault="003045CF" w:rsidP="003045CF">
      <w:pPr>
        <w:shd w:val="clear" w:color="auto" w:fill="FFFFFF"/>
        <w:spacing w:before="100" w:beforeAutospacing="1" w:after="100" w:afterAutospacing="1" w:line="240" w:lineRule="auto"/>
        <w:rPr>
          <w:rFonts w:ascii="Arial" w:eastAsia="Times New Roman" w:hAnsi="Arial" w:cs="Arial"/>
          <w:color w:val="000000"/>
          <w:sz w:val="20"/>
          <w:szCs w:val="20"/>
        </w:rPr>
      </w:pPr>
      <w:r w:rsidRPr="003045CF">
        <w:rPr>
          <w:rFonts w:ascii="Arial" w:eastAsia="Times New Roman" w:hAnsi="Arial" w:cs="Arial"/>
          <w:i/>
          <w:iCs/>
          <w:color w:val="000000"/>
          <w:sz w:val="20"/>
        </w:rPr>
        <w:t>Adaptive behavior</w:t>
      </w:r>
      <w:r w:rsidRPr="003045CF">
        <w:rPr>
          <w:rFonts w:ascii="Arial" w:eastAsia="Times New Roman" w:hAnsi="Arial" w:cs="Arial"/>
          <w:color w:val="000000"/>
          <w:sz w:val="20"/>
        </w:rPr>
        <w:t> </w:t>
      </w:r>
      <w:r w:rsidRPr="003045CF">
        <w:rPr>
          <w:rFonts w:ascii="Arial" w:eastAsia="Times New Roman" w:hAnsi="Arial" w:cs="Arial"/>
          <w:color w:val="000000"/>
          <w:sz w:val="20"/>
          <w:szCs w:val="20"/>
        </w:rPr>
        <w:t xml:space="preserve">is the collection of </w:t>
      </w:r>
      <w:proofErr w:type="spellStart"/>
      <w:r w:rsidRPr="003045CF">
        <w:rPr>
          <w:rFonts w:ascii="Arial" w:eastAsia="Times New Roman" w:hAnsi="Arial" w:cs="Arial"/>
          <w:color w:val="000000"/>
          <w:sz w:val="20"/>
          <w:szCs w:val="20"/>
        </w:rPr>
        <w:t>conceptional</w:t>
      </w:r>
      <w:proofErr w:type="spellEnd"/>
      <w:r w:rsidRPr="003045CF">
        <w:rPr>
          <w:rFonts w:ascii="Arial" w:eastAsia="Times New Roman" w:hAnsi="Arial" w:cs="Arial"/>
          <w:color w:val="000000"/>
          <w:sz w:val="20"/>
          <w:szCs w:val="20"/>
        </w:rPr>
        <w:t>, social, and practical skills that are learned and performed by people in their everyday lives. </w:t>
      </w:r>
    </w:p>
    <w:p w:rsidR="003045CF" w:rsidRPr="003045CF" w:rsidRDefault="003045CF" w:rsidP="003045C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3045CF">
        <w:rPr>
          <w:rFonts w:ascii="Arial" w:eastAsia="Times New Roman" w:hAnsi="Arial" w:cs="Arial"/>
          <w:color w:val="000000"/>
          <w:sz w:val="20"/>
          <w:szCs w:val="20"/>
        </w:rPr>
        <w:t>Conceptual skills—language and literacy; money, time, and number concepts; and self-direction.</w:t>
      </w:r>
    </w:p>
    <w:p w:rsidR="003045CF" w:rsidRPr="003045CF" w:rsidRDefault="003045CF" w:rsidP="003045C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3045CF">
        <w:rPr>
          <w:rFonts w:ascii="Arial" w:eastAsia="Times New Roman" w:hAnsi="Arial" w:cs="Arial"/>
          <w:color w:val="000000"/>
          <w:sz w:val="20"/>
          <w:szCs w:val="20"/>
        </w:rPr>
        <w:t>Social skills—interpersonal skills, social responsibility, self-esteem, gullibility, naïveté (i.e., wariness), social problem solving, and the ability to follow rules/obey laws and to avoid being victimized.</w:t>
      </w:r>
    </w:p>
    <w:p w:rsidR="003045CF" w:rsidRPr="003045CF" w:rsidRDefault="003045CF" w:rsidP="003045C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3045CF">
        <w:rPr>
          <w:rFonts w:ascii="Arial" w:eastAsia="Times New Roman" w:hAnsi="Arial" w:cs="Arial"/>
          <w:color w:val="000000"/>
          <w:sz w:val="20"/>
          <w:szCs w:val="20"/>
        </w:rPr>
        <w:t>Practical skills—activities of daily living (personal care), occupational skills, healthcare, travel/transportation, schedules/routines, safety, use of money, use of the telephone.</w:t>
      </w:r>
    </w:p>
    <w:p w:rsidR="003045CF" w:rsidRPr="003045CF" w:rsidRDefault="003045CF" w:rsidP="003045CF">
      <w:pPr>
        <w:shd w:val="clear" w:color="auto" w:fill="FFFFFF"/>
        <w:spacing w:before="100" w:beforeAutospacing="1" w:after="100" w:afterAutospacing="1" w:line="240" w:lineRule="auto"/>
        <w:rPr>
          <w:rFonts w:ascii="Arial" w:eastAsia="Times New Roman" w:hAnsi="Arial" w:cs="Arial"/>
          <w:color w:val="000000"/>
          <w:sz w:val="20"/>
          <w:szCs w:val="20"/>
        </w:rPr>
      </w:pPr>
      <w:r w:rsidRPr="003045CF">
        <w:rPr>
          <w:rFonts w:ascii="Arial" w:eastAsia="Times New Roman" w:hAnsi="Arial" w:cs="Arial"/>
          <w:color w:val="000000"/>
          <w:sz w:val="20"/>
          <w:szCs w:val="20"/>
        </w:rPr>
        <w:t>Standardized tests can also determine limitations in adaptive behavior.</w:t>
      </w:r>
    </w:p>
    <w:p w:rsidR="003045CF" w:rsidRPr="003045CF" w:rsidRDefault="003045CF" w:rsidP="003045CF">
      <w:pPr>
        <w:shd w:val="clear" w:color="auto" w:fill="FFFFFF"/>
        <w:spacing w:after="0" w:line="450" w:lineRule="atLeast"/>
        <w:outlineLvl w:val="1"/>
        <w:rPr>
          <w:rFonts w:ascii="Times New Roman" w:eastAsia="Times New Roman" w:hAnsi="Times New Roman" w:cs="Times New Roman"/>
          <w:color w:val="166DC8"/>
          <w:sz w:val="33"/>
          <w:szCs w:val="33"/>
        </w:rPr>
      </w:pPr>
      <w:r w:rsidRPr="003045CF">
        <w:rPr>
          <w:rFonts w:ascii="Times New Roman" w:eastAsia="Times New Roman" w:hAnsi="Times New Roman" w:cs="Times New Roman"/>
          <w:color w:val="166DC8"/>
          <w:sz w:val="33"/>
          <w:szCs w:val="33"/>
        </w:rPr>
        <w:t>Age of Onset</w:t>
      </w:r>
    </w:p>
    <w:p w:rsidR="003045CF" w:rsidRPr="003045CF" w:rsidRDefault="003045CF" w:rsidP="003045CF">
      <w:pPr>
        <w:shd w:val="clear" w:color="auto" w:fill="FFFFFF"/>
        <w:spacing w:before="100" w:beforeAutospacing="1" w:after="100" w:afterAutospacing="1" w:line="240" w:lineRule="auto"/>
        <w:rPr>
          <w:rFonts w:ascii="Arial" w:eastAsia="Times New Roman" w:hAnsi="Arial" w:cs="Arial"/>
          <w:color w:val="000000"/>
          <w:sz w:val="20"/>
          <w:szCs w:val="20"/>
        </w:rPr>
      </w:pPr>
      <w:r w:rsidRPr="003045CF">
        <w:rPr>
          <w:rFonts w:ascii="Arial" w:eastAsia="Times New Roman" w:hAnsi="Arial" w:cs="Arial"/>
          <w:color w:val="000000"/>
          <w:sz w:val="20"/>
          <w:szCs w:val="20"/>
        </w:rPr>
        <w:t>This condition is one of se</w:t>
      </w:r>
      <w:r w:rsidR="00A04A66">
        <w:rPr>
          <w:rFonts w:ascii="Arial" w:eastAsia="Times New Roman" w:hAnsi="Arial" w:cs="Arial"/>
          <w:color w:val="000000"/>
          <w:sz w:val="20"/>
          <w:szCs w:val="20"/>
        </w:rPr>
        <w:t>ver</w:t>
      </w:r>
      <w:r w:rsidRPr="003045CF">
        <w:rPr>
          <w:rFonts w:ascii="Arial" w:eastAsia="Times New Roman" w:hAnsi="Arial" w:cs="Arial"/>
          <w:color w:val="000000"/>
          <w:sz w:val="20"/>
          <w:szCs w:val="20"/>
        </w:rPr>
        <w:t xml:space="preserve">al developmental disabilities—that is, there is evidence of the disability during the developmental period, which in the US is </w:t>
      </w:r>
      <w:proofErr w:type="spellStart"/>
      <w:r w:rsidRPr="003045CF">
        <w:rPr>
          <w:rFonts w:ascii="Arial" w:eastAsia="Times New Roman" w:hAnsi="Arial" w:cs="Arial"/>
          <w:color w:val="000000"/>
          <w:sz w:val="20"/>
          <w:szCs w:val="20"/>
        </w:rPr>
        <w:t>operationalized</w:t>
      </w:r>
      <w:proofErr w:type="spellEnd"/>
      <w:r w:rsidRPr="003045CF">
        <w:rPr>
          <w:rFonts w:ascii="Arial" w:eastAsia="Times New Roman" w:hAnsi="Arial" w:cs="Arial"/>
          <w:color w:val="000000"/>
          <w:sz w:val="20"/>
          <w:szCs w:val="20"/>
        </w:rPr>
        <w:t xml:space="preserve"> as before the age of 18.</w:t>
      </w:r>
    </w:p>
    <w:p w:rsidR="003045CF" w:rsidRPr="003045CF" w:rsidRDefault="003045CF" w:rsidP="003045CF">
      <w:pPr>
        <w:shd w:val="clear" w:color="auto" w:fill="FFFFFF"/>
        <w:spacing w:after="0" w:line="450" w:lineRule="atLeast"/>
        <w:outlineLvl w:val="1"/>
        <w:rPr>
          <w:rFonts w:ascii="Times New Roman" w:eastAsia="Times New Roman" w:hAnsi="Times New Roman" w:cs="Times New Roman"/>
          <w:color w:val="166DC8"/>
          <w:sz w:val="33"/>
          <w:szCs w:val="33"/>
        </w:rPr>
      </w:pPr>
      <w:r w:rsidRPr="003045CF">
        <w:rPr>
          <w:rFonts w:ascii="Times New Roman" w:eastAsia="Times New Roman" w:hAnsi="Times New Roman" w:cs="Times New Roman"/>
          <w:color w:val="166DC8"/>
          <w:sz w:val="33"/>
          <w:szCs w:val="33"/>
        </w:rPr>
        <w:t>Additional Considerations</w:t>
      </w:r>
    </w:p>
    <w:p w:rsidR="003045CF" w:rsidRPr="003045CF" w:rsidRDefault="003045CF" w:rsidP="003045CF">
      <w:pPr>
        <w:shd w:val="clear" w:color="auto" w:fill="FFFFFF"/>
        <w:spacing w:before="100" w:beforeAutospacing="1" w:after="100" w:afterAutospacing="1" w:line="240" w:lineRule="auto"/>
        <w:rPr>
          <w:rFonts w:ascii="Arial" w:eastAsia="Times New Roman" w:hAnsi="Arial" w:cs="Arial"/>
          <w:color w:val="000000"/>
          <w:sz w:val="20"/>
          <w:szCs w:val="20"/>
        </w:rPr>
      </w:pPr>
      <w:r w:rsidRPr="003045CF">
        <w:rPr>
          <w:rFonts w:ascii="Arial" w:eastAsia="Times New Roman" w:hAnsi="Arial" w:cs="Arial"/>
          <w:color w:val="000000"/>
          <w:sz w:val="20"/>
          <w:szCs w:val="20"/>
        </w:rPr>
        <w:t>But in defining and assessing intellectual disability, the AAIDD stresses that additional factors must be taken into account, such as the community environment typical of the individual’s peers and culture. Professionals should also consider linguistic diversity and cultural differences in the way people communicate, move, and behave.</w:t>
      </w:r>
    </w:p>
    <w:p w:rsidR="003045CF" w:rsidRPr="003045CF" w:rsidRDefault="003045CF" w:rsidP="003045CF">
      <w:pPr>
        <w:shd w:val="clear" w:color="auto" w:fill="FFFFFF"/>
        <w:spacing w:before="100" w:beforeAutospacing="1" w:after="240" w:line="240" w:lineRule="auto"/>
        <w:rPr>
          <w:rFonts w:ascii="Arial" w:eastAsia="Times New Roman" w:hAnsi="Arial" w:cs="Arial"/>
          <w:color w:val="000000"/>
          <w:sz w:val="20"/>
          <w:szCs w:val="20"/>
        </w:rPr>
      </w:pPr>
      <w:r w:rsidRPr="003045CF">
        <w:rPr>
          <w:rFonts w:ascii="Arial" w:eastAsia="Times New Roman" w:hAnsi="Arial" w:cs="Arial"/>
          <w:color w:val="000000"/>
          <w:sz w:val="20"/>
          <w:szCs w:val="20"/>
        </w:rPr>
        <w:t>Finally, assessments must also assume that limitations in individuals often coexist with strengths, and that a person’s level of life functioning will improve if appropriate personalized supports are provided over a sustained period.</w:t>
      </w:r>
    </w:p>
    <w:p w:rsidR="002C7A0B" w:rsidRDefault="003045CF" w:rsidP="000E0A55">
      <w:pPr>
        <w:shd w:val="clear" w:color="auto" w:fill="FFFFFF"/>
        <w:spacing w:before="100" w:beforeAutospacing="1" w:after="100" w:afterAutospacing="1" w:line="240" w:lineRule="auto"/>
      </w:pPr>
      <w:r w:rsidRPr="003045CF">
        <w:rPr>
          <w:rFonts w:ascii="Arial" w:eastAsia="Times New Roman" w:hAnsi="Arial" w:cs="Arial"/>
          <w:color w:val="000000"/>
          <w:sz w:val="20"/>
          <w:szCs w:val="20"/>
        </w:rPr>
        <w:t>Only on</w:t>
      </w:r>
      <w:r w:rsidR="000E0A55">
        <w:rPr>
          <w:rFonts w:ascii="Arial" w:eastAsia="Times New Roman" w:hAnsi="Arial" w:cs="Arial"/>
          <w:color w:val="000000"/>
          <w:sz w:val="20"/>
          <w:szCs w:val="20"/>
        </w:rPr>
        <w:t xml:space="preserve"> </w:t>
      </w:r>
      <w:r w:rsidRPr="003045CF">
        <w:rPr>
          <w:rFonts w:ascii="Arial" w:eastAsia="Times New Roman" w:hAnsi="Arial" w:cs="Arial"/>
          <w:color w:val="000000"/>
          <w:sz w:val="20"/>
          <w:szCs w:val="20"/>
        </w:rPr>
        <w:t>the basis of such many-sided evaluations can professionals determine whether an individual has intellectual disability and tailor individualized support plans.</w:t>
      </w:r>
    </w:p>
    <w:sectPr w:rsidR="002C7A0B" w:rsidSect="002C7A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66F20"/>
    <w:multiLevelType w:val="multilevel"/>
    <w:tmpl w:val="6E5A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045CF"/>
    <w:rsid w:val="000E0A55"/>
    <w:rsid w:val="002C7A0B"/>
    <w:rsid w:val="002D3E7C"/>
    <w:rsid w:val="003045CF"/>
    <w:rsid w:val="00A04A66"/>
    <w:rsid w:val="00B24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0B"/>
  </w:style>
  <w:style w:type="paragraph" w:styleId="Heading1">
    <w:name w:val="heading 1"/>
    <w:basedOn w:val="Normal"/>
    <w:link w:val="Heading1Char"/>
    <w:uiPriority w:val="9"/>
    <w:qFormat/>
    <w:rsid w:val="00304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45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5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45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45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45CF"/>
    <w:rPr>
      <w:i/>
      <w:iCs/>
    </w:rPr>
  </w:style>
  <w:style w:type="character" w:customStyle="1" w:styleId="apple-converted-space">
    <w:name w:val="apple-converted-space"/>
    <w:basedOn w:val="DefaultParagraphFont"/>
    <w:rsid w:val="003045CF"/>
  </w:style>
  <w:style w:type="character" w:styleId="Strong">
    <w:name w:val="Strong"/>
    <w:basedOn w:val="DefaultParagraphFont"/>
    <w:uiPriority w:val="22"/>
    <w:qFormat/>
    <w:rsid w:val="003045CF"/>
    <w:rPr>
      <w:b/>
      <w:bCs/>
    </w:rPr>
  </w:style>
</w:styles>
</file>

<file path=word/webSettings.xml><?xml version="1.0" encoding="utf-8"?>
<w:webSettings xmlns:r="http://schemas.openxmlformats.org/officeDocument/2006/relationships" xmlns:w="http://schemas.openxmlformats.org/wordprocessingml/2006/main">
  <w:divs>
    <w:div w:id="965429154">
      <w:bodyDiv w:val="1"/>
      <w:marLeft w:val="0"/>
      <w:marRight w:val="0"/>
      <w:marTop w:val="0"/>
      <w:marBottom w:val="0"/>
      <w:divBdr>
        <w:top w:val="none" w:sz="0" w:space="0" w:color="auto"/>
        <w:left w:val="none" w:sz="0" w:space="0" w:color="auto"/>
        <w:bottom w:val="none" w:sz="0" w:space="0" w:color="auto"/>
        <w:right w:val="none" w:sz="0" w:space="0" w:color="auto"/>
      </w:divBdr>
      <w:divsChild>
        <w:div w:id="1150947510">
          <w:marLeft w:val="0"/>
          <w:marRight w:val="0"/>
          <w:marTop w:val="0"/>
          <w:marBottom w:val="0"/>
          <w:divBdr>
            <w:top w:val="none" w:sz="0" w:space="0" w:color="auto"/>
            <w:left w:val="none" w:sz="0" w:space="0" w:color="auto"/>
            <w:bottom w:val="none" w:sz="0" w:space="0" w:color="auto"/>
            <w:right w:val="none" w:sz="0" w:space="0" w:color="auto"/>
          </w:divBdr>
        </w:div>
        <w:div w:id="44684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2014-08-22T00:52:00Z</dcterms:created>
  <dcterms:modified xsi:type="dcterms:W3CDTF">2014-08-22T00:52:00Z</dcterms:modified>
</cp:coreProperties>
</file>